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4A" w:rsidRPr="00B378DD" w:rsidRDefault="00436D4A" w:rsidP="00436D4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378DD">
        <w:rPr>
          <w:rFonts w:ascii="Times New Roman" w:hAnsi="Times New Roman"/>
          <w:b/>
          <w:sz w:val="24"/>
          <w:szCs w:val="24"/>
        </w:rPr>
        <w:t>CHECK LIST KELENGKAPAN ADMINISTRASI DOSEN DALAM PEMBELAJARAN</w:t>
      </w:r>
    </w:p>
    <w:p w:rsidR="00436D4A" w:rsidRPr="00B378DD" w:rsidRDefault="00B378DD" w:rsidP="00436D4A">
      <w:pPr>
        <w:jc w:val="center"/>
        <w:rPr>
          <w:rFonts w:ascii="Times New Roman" w:hAnsi="Times New Roman"/>
          <w:b/>
          <w:sz w:val="24"/>
          <w:szCs w:val="24"/>
        </w:rPr>
      </w:pPr>
      <w:r w:rsidRPr="00B378DD">
        <w:rPr>
          <w:rFonts w:ascii="Times New Roman" w:hAnsi="Times New Roman"/>
          <w:b/>
          <w:sz w:val="24"/>
          <w:szCs w:val="24"/>
        </w:rPr>
        <w:t xml:space="preserve">PROGRAM </w:t>
      </w:r>
      <w:proofErr w:type="gramStart"/>
      <w:r w:rsidRPr="00B378DD">
        <w:rPr>
          <w:rFonts w:ascii="Times New Roman" w:hAnsi="Times New Roman"/>
          <w:b/>
          <w:sz w:val="24"/>
          <w:szCs w:val="24"/>
        </w:rPr>
        <w:t>STUDI :</w:t>
      </w:r>
      <w:proofErr w:type="gramEnd"/>
      <w:r w:rsidR="00436D4A" w:rsidRPr="00B378DD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……………………………………………………..</w:t>
      </w:r>
    </w:p>
    <w:p w:rsidR="00B378DD" w:rsidRPr="00B378DD" w:rsidRDefault="00B378DD" w:rsidP="00436D4A">
      <w:pPr>
        <w:jc w:val="center"/>
        <w:rPr>
          <w:rFonts w:ascii="Times New Roman" w:hAnsi="Times New Roman"/>
          <w:b/>
          <w:sz w:val="24"/>
          <w:szCs w:val="24"/>
        </w:rPr>
      </w:pPr>
      <w:r w:rsidRPr="00B378DD">
        <w:rPr>
          <w:rFonts w:ascii="Times New Roman" w:hAnsi="Times New Roman"/>
          <w:b/>
          <w:sz w:val="24"/>
          <w:szCs w:val="24"/>
        </w:rPr>
        <w:t>SEMESTER GENAP 2017/2018</w:t>
      </w:r>
    </w:p>
    <w:p w:rsidR="00436D4A" w:rsidRPr="00B378DD" w:rsidRDefault="00436D4A" w:rsidP="00436D4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tbl>
      <w:tblPr>
        <w:tblW w:w="129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080"/>
        <w:gridCol w:w="1441"/>
        <w:gridCol w:w="1692"/>
        <w:gridCol w:w="1446"/>
        <w:gridCol w:w="1403"/>
        <w:gridCol w:w="733"/>
        <w:gridCol w:w="893"/>
        <w:gridCol w:w="909"/>
        <w:gridCol w:w="942"/>
        <w:gridCol w:w="910"/>
      </w:tblGrid>
      <w:tr w:rsidR="00E7396B" w:rsidRPr="00B378DD" w:rsidTr="00400462">
        <w:tc>
          <w:tcPr>
            <w:tcW w:w="53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D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8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DD">
              <w:rPr>
                <w:rFonts w:ascii="Times New Roman" w:hAnsi="Times New Roman"/>
                <w:sz w:val="24"/>
                <w:szCs w:val="24"/>
              </w:rPr>
              <w:t>NIK/NIP</w:t>
            </w:r>
          </w:p>
        </w:tc>
        <w:tc>
          <w:tcPr>
            <w:tcW w:w="1692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NIDN/NIDK</w:t>
            </w:r>
          </w:p>
        </w:tc>
        <w:tc>
          <w:tcPr>
            <w:tcW w:w="1446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1403" w:type="dxa"/>
          </w:tcPr>
          <w:p w:rsidR="00E7396B" w:rsidRPr="00B378DD" w:rsidRDefault="00E7396B" w:rsidP="00E7396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/Blok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Dok</w:t>
            </w:r>
            <w:proofErr w:type="spellEnd"/>
            <w:r w:rsidRPr="00B378DD">
              <w:rPr>
                <w:rFonts w:ascii="Times New Roman" w:hAnsi="Times New Roman"/>
                <w:sz w:val="24"/>
                <w:szCs w:val="24"/>
              </w:rPr>
              <w:t>. R</w:t>
            </w:r>
            <w:r w:rsidR="00400462" w:rsidRPr="00B378DD"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  <w:tc>
          <w:tcPr>
            <w:tcW w:w="89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Dok</w:t>
            </w:r>
            <w:proofErr w:type="spellEnd"/>
            <w:r w:rsidRPr="00B378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B378DD">
              <w:rPr>
                <w:rFonts w:ascii="Times New Roman" w:hAnsi="Times New Roman"/>
                <w:sz w:val="24"/>
                <w:szCs w:val="24"/>
              </w:rPr>
              <w:t xml:space="preserve"> Ajar</w:t>
            </w:r>
          </w:p>
        </w:tc>
        <w:tc>
          <w:tcPr>
            <w:tcW w:w="909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Dok</w:t>
            </w:r>
            <w:proofErr w:type="spellEnd"/>
            <w:r w:rsidRPr="00B378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Modul</w:t>
            </w:r>
            <w:proofErr w:type="spellEnd"/>
          </w:p>
        </w:tc>
        <w:tc>
          <w:tcPr>
            <w:tcW w:w="942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B37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Tatap</w:t>
            </w:r>
            <w:proofErr w:type="spellEnd"/>
            <w:r w:rsidRPr="00B37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E7396B" w:rsidRPr="00B378DD" w:rsidRDefault="00E7396B" w:rsidP="00B378D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B37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8DD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</w:tr>
      <w:tr w:rsidR="00E7396B" w:rsidRPr="00B378DD" w:rsidTr="00400462">
        <w:tc>
          <w:tcPr>
            <w:tcW w:w="53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08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441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692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46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403" w:type="dxa"/>
          </w:tcPr>
          <w:p w:rsidR="00E7396B" w:rsidRPr="00B378DD" w:rsidRDefault="00E7396B" w:rsidP="0006307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733" w:type="dxa"/>
            <w:shd w:val="clear" w:color="auto" w:fill="auto"/>
          </w:tcPr>
          <w:p w:rsidR="00E7396B" w:rsidRPr="00B378DD" w:rsidRDefault="00E7396B" w:rsidP="0006307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893" w:type="dxa"/>
            <w:shd w:val="clear" w:color="auto" w:fill="auto"/>
          </w:tcPr>
          <w:p w:rsidR="00E7396B" w:rsidRPr="00B378DD" w:rsidRDefault="00E7396B" w:rsidP="0006307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909" w:type="dxa"/>
            <w:shd w:val="clear" w:color="auto" w:fill="auto"/>
          </w:tcPr>
          <w:p w:rsidR="00E7396B" w:rsidRPr="00B378DD" w:rsidRDefault="00E7396B" w:rsidP="0006307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942" w:type="dxa"/>
            <w:shd w:val="clear" w:color="auto" w:fill="auto"/>
          </w:tcPr>
          <w:p w:rsidR="00E7396B" w:rsidRPr="00B378DD" w:rsidRDefault="00E7396B" w:rsidP="00E7396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91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</w:tr>
      <w:tr w:rsidR="00E7396B" w:rsidRPr="00B378DD" w:rsidTr="00400462">
        <w:tc>
          <w:tcPr>
            <w:tcW w:w="53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96B" w:rsidRPr="00B378DD" w:rsidTr="00400462">
        <w:tc>
          <w:tcPr>
            <w:tcW w:w="53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96B" w:rsidRPr="00B378DD" w:rsidTr="00400462">
        <w:tc>
          <w:tcPr>
            <w:tcW w:w="53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96B" w:rsidRPr="00B378DD" w:rsidTr="00400462">
        <w:tc>
          <w:tcPr>
            <w:tcW w:w="53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E7396B" w:rsidRPr="00B378DD" w:rsidRDefault="00E7396B" w:rsidP="002A617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D4A" w:rsidRPr="00B378DD" w:rsidRDefault="00436D4A" w:rsidP="00436D4A">
      <w:pPr>
        <w:rPr>
          <w:rFonts w:ascii="Times New Roman" w:hAnsi="Times New Roman"/>
          <w:sz w:val="24"/>
          <w:szCs w:val="24"/>
        </w:rPr>
      </w:pPr>
    </w:p>
    <w:p w:rsidR="00436D4A" w:rsidRPr="00B378DD" w:rsidRDefault="00436D4A" w:rsidP="00A477F5">
      <w:pPr>
        <w:ind w:left="7625" w:firstLine="29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8DD">
        <w:rPr>
          <w:rFonts w:ascii="Times New Roman" w:hAnsi="Times New Roman"/>
          <w:sz w:val="24"/>
          <w:szCs w:val="24"/>
        </w:rPr>
        <w:t>Yogyakart</w:t>
      </w:r>
      <w:proofErr w:type="spellEnd"/>
      <w:r w:rsidRPr="00B378DD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36D4A" w:rsidRPr="00B378DD" w:rsidRDefault="00436D4A" w:rsidP="00436D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8DD">
        <w:rPr>
          <w:rFonts w:ascii="Times New Roman" w:hAnsi="Times New Roman"/>
          <w:sz w:val="24"/>
          <w:szCs w:val="24"/>
        </w:rPr>
        <w:t>Dekan</w:t>
      </w:r>
      <w:proofErr w:type="spellEnd"/>
      <w:r w:rsidRPr="00B378DD">
        <w:rPr>
          <w:rFonts w:ascii="Times New Roman" w:hAnsi="Times New Roman"/>
          <w:sz w:val="24"/>
          <w:szCs w:val="24"/>
        </w:rPr>
        <w:t>/</w:t>
      </w:r>
      <w:proofErr w:type="spellStart"/>
      <w:r w:rsidRPr="00B378DD">
        <w:rPr>
          <w:rFonts w:ascii="Times New Roman" w:hAnsi="Times New Roman"/>
          <w:sz w:val="24"/>
          <w:szCs w:val="24"/>
        </w:rPr>
        <w:t>Direktur</w:t>
      </w:r>
      <w:proofErr w:type="spellEnd"/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  <w:r w:rsidR="00A477F5">
        <w:rPr>
          <w:rFonts w:ascii="Times New Roman" w:hAnsi="Times New Roman"/>
          <w:sz w:val="24"/>
          <w:szCs w:val="24"/>
        </w:rPr>
        <w:tab/>
      </w:r>
      <w:r w:rsidR="00A477F5">
        <w:rPr>
          <w:rFonts w:ascii="Times New Roman" w:hAnsi="Times New Roman"/>
          <w:sz w:val="24"/>
          <w:szCs w:val="24"/>
        </w:rPr>
        <w:tab/>
      </w:r>
      <w:proofErr w:type="spellStart"/>
      <w:r w:rsidRPr="00B378DD">
        <w:rPr>
          <w:rFonts w:ascii="Times New Roman" w:hAnsi="Times New Roman"/>
          <w:sz w:val="24"/>
          <w:szCs w:val="24"/>
        </w:rPr>
        <w:t>Kaprodi</w:t>
      </w:r>
      <w:proofErr w:type="spellEnd"/>
      <w:r w:rsidRPr="00B378DD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A477F5">
        <w:rPr>
          <w:rFonts w:ascii="Times New Roman" w:hAnsi="Times New Roman"/>
          <w:sz w:val="24"/>
          <w:szCs w:val="24"/>
        </w:rPr>
        <w:t>…….</w:t>
      </w:r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  <w:r w:rsidRPr="00B378DD">
        <w:rPr>
          <w:rFonts w:ascii="Times New Roman" w:hAnsi="Times New Roman"/>
          <w:sz w:val="24"/>
          <w:szCs w:val="24"/>
        </w:rPr>
        <w:tab/>
      </w:r>
    </w:p>
    <w:p w:rsidR="00436D4A" w:rsidRPr="00B378DD" w:rsidRDefault="00436D4A" w:rsidP="00436D4A">
      <w:pPr>
        <w:pStyle w:val="ListParagraph"/>
        <w:ind w:firstLine="4950"/>
        <w:jc w:val="both"/>
        <w:rPr>
          <w:rFonts w:ascii="Times New Roman" w:hAnsi="Times New Roman"/>
          <w:sz w:val="24"/>
          <w:szCs w:val="24"/>
        </w:rPr>
      </w:pPr>
    </w:p>
    <w:p w:rsidR="00436D4A" w:rsidRPr="00B378DD" w:rsidRDefault="00436D4A" w:rsidP="00436D4A">
      <w:pPr>
        <w:pStyle w:val="ListParagraph"/>
        <w:ind w:firstLine="4950"/>
        <w:jc w:val="both"/>
        <w:rPr>
          <w:rFonts w:ascii="Times New Roman" w:hAnsi="Times New Roman"/>
          <w:sz w:val="24"/>
          <w:szCs w:val="24"/>
        </w:rPr>
      </w:pPr>
    </w:p>
    <w:p w:rsidR="00436D4A" w:rsidRPr="00B378DD" w:rsidRDefault="00436D4A" w:rsidP="00436D4A">
      <w:pPr>
        <w:pStyle w:val="ListParagraph"/>
        <w:ind w:firstLine="4950"/>
        <w:jc w:val="both"/>
        <w:rPr>
          <w:rFonts w:ascii="Times New Roman" w:hAnsi="Times New Roman"/>
          <w:sz w:val="24"/>
          <w:szCs w:val="24"/>
        </w:rPr>
      </w:pPr>
    </w:p>
    <w:p w:rsidR="00436D4A" w:rsidRPr="00B378DD" w:rsidRDefault="00436D4A" w:rsidP="00436D4A">
      <w:pPr>
        <w:pStyle w:val="ListParagraph"/>
        <w:ind w:firstLine="4950"/>
        <w:jc w:val="both"/>
        <w:rPr>
          <w:rFonts w:ascii="Times New Roman" w:hAnsi="Times New Roman"/>
          <w:sz w:val="24"/>
          <w:szCs w:val="24"/>
        </w:rPr>
      </w:pPr>
    </w:p>
    <w:p w:rsidR="00436D4A" w:rsidRPr="00B378DD" w:rsidRDefault="00436D4A" w:rsidP="00436D4A">
      <w:p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 w:rsidRPr="00B378DD">
        <w:rPr>
          <w:rFonts w:ascii="Times New Roman" w:hAnsi="Times New Roman"/>
          <w:sz w:val="24"/>
          <w:szCs w:val="24"/>
          <w:u w:val="single"/>
        </w:rPr>
        <w:t>……………………………………..</w:t>
      </w:r>
      <w:r w:rsidRPr="00B378D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477F5">
        <w:rPr>
          <w:rFonts w:ascii="Times New Roman" w:hAnsi="Times New Roman"/>
          <w:sz w:val="24"/>
          <w:szCs w:val="24"/>
        </w:rPr>
        <w:tab/>
      </w:r>
      <w:r w:rsidR="00A477F5">
        <w:rPr>
          <w:rFonts w:ascii="Times New Roman" w:hAnsi="Times New Roman"/>
          <w:sz w:val="24"/>
          <w:szCs w:val="24"/>
        </w:rPr>
        <w:tab/>
      </w:r>
      <w:r w:rsidRPr="00A477F5">
        <w:rPr>
          <w:rFonts w:ascii="Times New Roman" w:hAnsi="Times New Roman"/>
          <w:sz w:val="24"/>
          <w:szCs w:val="24"/>
          <w:u w:val="single"/>
        </w:rPr>
        <w:t>…………………………………………………….</w:t>
      </w:r>
      <w:r w:rsidRPr="00B378DD">
        <w:rPr>
          <w:rFonts w:ascii="Times New Roman" w:hAnsi="Times New Roman"/>
          <w:sz w:val="24"/>
          <w:szCs w:val="24"/>
        </w:rPr>
        <w:tab/>
      </w:r>
    </w:p>
    <w:p w:rsidR="00436D4A" w:rsidRPr="00B378DD" w:rsidRDefault="00436D4A" w:rsidP="00436D4A">
      <w:pPr>
        <w:jc w:val="both"/>
        <w:rPr>
          <w:rFonts w:ascii="Times New Roman" w:hAnsi="Times New Roman"/>
          <w:sz w:val="24"/>
          <w:szCs w:val="24"/>
        </w:rPr>
      </w:pPr>
      <w:r w:rsidRPr="00B378DD">
        <w:rPr>
          <w:rFonts w:ascii="Times New Roman" w:hAnsi="Times New Roman"/>
          <w:sz w:val="24"/>
          <w:szCs w:val="24"/>
        </w:rPr>
        <w:t>NIK. ………………………………</w:t>
      </w:r>
      <w:r w:rsidR="00A477F5">
        <w:rPr>
          <w:rFonts w:ascii="Times New Roman" w:hAnsi="Times New Roman"/>
          <w:sz w:val="24"/>
          <w:szCs w:val="24"/>
        </w:rPr>
        <w:tab/>
      </w:r>
      <w:r w:rsidR="00A477F5">
        <w:rPr>
          <w:rFonts w:ascii="Times New Roman" w:hAnsi="Times New Roman"/>
          <w:sz w:val="24"/>
          <w:szCs w:val="24"/>
        </w:rPr>
        <w:tab/>
      </w:r>
      <w:r w:rsidR="00A477F5">
        <w:rPr>
          <w:rFonts w:ascii="Times New Roman" w:hAnsi="Times New Roman"/>
          <w:sz w:val="24"/>
          <w:szCs w:val="24"/>
        </w:rPr>
        <w:tab/>
      </w:r>
      <w:r w:rsidR="00A477F5">
        <w:rPr>
          <w:rFonts w:ascii="Times New Roman" w:hAnsi="Times New Roman"/>
          <w:sz w:val="24"/>
          <w:szCs w:val="24"/>
        </w:rPr>
        <w:tab/>
      </w:r>
      <w:r w:rsidR="00A477F5">
        <w:rPr>
          <w:rFonts w:ascii="Times New Roman" w:hAnsi="Times New Roman"/>
          <w:sz w:val="24"/>
          <w:szCs w:val="24"/>
        </w:rPr>
        <w:tab/>
      </w:r>
      <w:r w:rsidR="00A477F5">
        <w:rPr>
          <w:rFonts w:ascii="Times New Roman" w:hAnsi="Times New Roman"/>
          <w:sz w:val="24"/>
          <w:szCs w:val="24"/>
        </w:rPr>
        <w:tab/>
        <w:t>NIK. ………………………………………………</w:t>
      </w:r>
    </w:p>
    <w:p w:rsidR="00436D4A" w:rsidRPr="00B378DD" w:rsidRDefault="00436D4A" w:rsidP="00436D4A">
      <w:pPr>
        <w:rPr>
          <w:rFonts w:ascii="Times New Roman" w:hAnsi="Times New Roman"/>
          <w:sz w:val="24"/>
          <w:szCs w:val="24"/>
        </w:rPr>
      </w:pPr>
    </w:p>
    <w:p w:rsidR="00E7396B" w:rsidRDefault="00E7396B">
      <w:pPr>
        <w:spacing w:after="200" w:line="276" w:lineRule="auto"/>
        <w:ind w:left="0"/>
      </w:pPr>
      <w:r>
        <w:br w:type="page"/>
      </w:r>
    </w:p>
    <w:p w:rsidR="008C702C" w:rsidRDefault="00400462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Petunjuk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Pengisi</w:t>
      </w:r>
      <w:r w:rsidR="00E7396B" w:rsidRPr="00400462">
        <w:rPr>
          <w:rFonts w:ascii="Times New Roman" w:hAnsi="Times New Roman"/>
          <w:sz w:val="32"/>
          <w:szCs w:val="32"/>
        </w:rPr>
        <w:t>an</w:t>
      </w:r>
      <w:proofErr w:type="spellEnd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400462" w:rsidRPr="00400462" w:rsidRDefault="00400462">
      <w:pPr>
        <w:rPr>
          <w:rFonts w:ascii="Times New Roman" w:hAnsi="Times New Roman"/>
          <w:sz w:val="32"/>
          <w:szCs w:val="32"/>
        </w:rPr>
      </w:pPr>
    </w:p>
    <w:p w:rsidR="00E7396B" w:rsidRPr="00400462" w:rsidRDefault="00E7396B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nomor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urut</w:t>
      </w:r>
      <w:proofErr w:type="spellEnd"/>
    </w:p>
    <w:p w:rsidR="00E7396B" w:rsidRPr="00400462" w:rsidRDefault="00E7396B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Nama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Dosen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Penanggung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Jawab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400462">
        <w:rPr>
          <w:rFonts w:ascii="Times New Roman" w:hAnsi="Times New Roman"/>
          <w:sz w:val="24"/>
          <w:szCs w:val="24"/>
        </w:rPr>
        <w:t>Kuliah</w:t>
      </w:r>
      <w:proofErr w:type="spellEnd"/>
      <w:r w:rsidRPr="00400462">
        <w:rPr>
          <w:rFonts w:ascii="Times New Roman" w:hAnsi="Times New Roman"/>
          <w:sz w:val="24"/>
          <w:szCs w:val="24"/>
        </w:rPr>
        <w:t>/Blok</w:t>
      </w:r>
    </w:p>
    <w:p w:rsidR="00E7396B" w:rsidRPr="00400462" w:rsidRDefault="00E7396B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Nomor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Induk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Karyawan</w:t>
      </w:r>
      <w:proofErr w:type="spellEnd"/>
      <w:r w:rsidRPr="00400462">
        <w:rPr>
          <w:rFonts w:ascii="Times New Roman" w:hAnsi="Times New Roman"/>
          <w:sz w:val="24"/>
          <w:szCs w:val="24"/>
        </w:rPr>
        <w:t>/</w:t>
      </w:r>
      <w:proofErr w:type="spellStart"/>
      <w:r w:rsidRPr="00400462">
        <w:rPr>
          <w:rFonts w:ascii="Times New Roman" w:hAnsi="Times New Roman"/>
          <w:sz w:val="24"/>
          <w:szCs w:val="24"/>
        </w:rPr>
        <w:t>Pegawai</w:t>
      </w:r>
      <w:proofErr w:type="spellEnd"/>
    </w:p>
    <w:p w:rsidR="00E7396B" w:rsidRPr="00400462" w:rsidRDefault="00E7396B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Nomor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Induk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Dosen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Nasional</w:t>
      </w:r>
      <w:proofErr w:type="spellEnd"/>
      <w:r w:rsidRPr="00400462">
        <w:rPr>
          <w:rFonts w:ascii="Times New Roman" w:hAnsi="Times New Roman"/>
          <w:sz w:val="24"/>
          <w:szCs w:val="24"/>
        </w:rPr>
        <w:t>/</w:t>
      </w:r>
      <w:proofErr w:type="spellStart"/>
      <w:r w:rsidRPr="00400462">
        <w:rPr>
          <w:rFonts w:ascii="Times New Roman" w:hAnsi="Times New Roman"/>
          <w:sz w:val="24"/>
          <w:szCs w:val="24"/>
        </w:rPr>
        <w:t>Khusus</w:t>
      </w:r>
      <w:proofErr w:type="spellEnd"/>
    </w:p>
    <w:p w:rsidR="00E7396B" w:rsidRPr="00400462" w:rsidRDefault="00E7396B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Jabatan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Fungsional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Terakhir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(AA, L, LK, GB)</w:t>
      </w:r>
    </w:p>
    <w:p w:rsidR="00E7396B" w:rsidRPr="00400462" w:rsidRDefault="00E7396B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Nama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400462">
        <w:rPr>
          <w:rFonts w:ascii="Times New Roman" w:hAnsi="Times New Roman"/>
          <w:sz w:val="24"/>
          <w:szCs w:val="24"/>
        </w:rPr>
        <w:t>Kuliah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/Blok Yang </w:t>
      </w:r>
      <w:proofErr w:type="spellStart"/>
      <w:r w:rsidRPr="00400462">
        <w:rPr>
          <w:rFonts w:ascii="Times New Roman" w:hAnsi="Times New Roman"/>
          <w:sz w:val="24"/>
          <w:szCs w:val="24"/>
        </w:rPr>
        <w:t>diampu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atau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menjadi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tanggung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jawab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dari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Dosen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0462">
        <w:rPr>
          <w:rFonts w:ascii="Times New Roman" w:hAnsi="Times New Roman"/>
          <w:sz w:val="24"/>
          <w:szCs w:val="24"/>
        </w:rPr>
        <w:t>bersangkutan</w:t>
      </w:r>
      <w:proofErr w:type="spellEnd"/>
    </w:p>
    <w:p w:rsidR="00E7396B" w:rsidRPr="00400462" w:rsidRDefault="00E7396B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7 </w:t>
      </w:r>
      <w:proofErr w:type="spellStart"/>
      <w:proofErr w:type="gram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0462">
        <w:rPr>
          <w:rFonts w:ascii="Times New Roman" w:hAnsi="Times New Roman"/>
          <w:sz w:val="24"/>
          <w:szCs w:val="24"/>
        </w:rPr>
        <w:t>tanda</w:t>
      </w:r>
      <w:proofErr w:type="spellEnd"/>
      <w:proofErr w:type="gram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centang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400462">
        <w:rPr>
          <w:rFonts w:ascii="Times New Roman" w:hAnsi="Times New Roman"/>
          <w:sz w:val="24"/>
          <w:szCs w:val="24"/>
        </w:rPr>
        <w:t>) jika tersedia atau diisi tanda kali (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400462">
        <w:rPr>
          <w:rFonts w:ascii="Times New Roman" w:hAnsi="Times New Roman"/>
          <w:sz w:val="24"/>
          <w:szCs w:val="24"/>
        </w:rPr>
        <w:t>) jika tidak tersedia</w:t>
      </w:r>
    </w:p>
    <w:p w:rsidR="00E7396B" w:rsidRPr="00400462" w:rsidRDefault="00E7396B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8 </w:t>
      </w:r>
      <w:proofErr w:type="spellStart"/>
      <w:proofErr w:type="gram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0462">
        <w:rPr>
          <w:rFonts w:ascii="Times New Roman" w:hAnsi="Times New Roman"/>
          <w:sz w:val="24"/>
          <w:szCs w:val="24"/>
        </w:rPr>
        <w:t>tanda</w:t>
      </w:r>
      <w:proofErr w:type="spellEnd"/>
      <w:proofErr w:type="gram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centang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400462">
        <w:rPr>
          <w:rFonts w:ascii="Times New Roman" w:hAnsi="Times New Roman"/>
          <w:sz w:val="24"/>
          <w:szCs w:val="24"/>
        </w:rPr>
        <w:t>) jika tersedia atau diisi tanda kali (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400462">
        <w:rPr>
          <w:rFonts w:ascii="Times New Roman" w:hAnsi="Times New Roman"/>
          <w:sz w:val="24"/>
          <w:szCs w:val="24"/>
        </w:rPr>
        <w:t>) jika tidak tersedia</w:t>
      </w:r>
    </w:p>
    <w:p w:rsidR="00E7396B" w:rsidRPr="00400462" w:rsidRDefault="00E7396B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9 </w:t>
      </w:r>
      <w:proofErr w:type="spellStart"/>
      <w:proofErr w:type="gram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0462">
        <w:rPr>
          <w:rFonts w:ascii="Times New Roman" w:hAnsi="Times New Roman"/>
          <w:sz w:val="24"/>
          <w:szCs w:val="24"/>
        </w:rPr>
        <w:t>tanda</w:t>
      </w:r>
      <w:proofErr w:type="spellEnd"/>
      <w:proofErr w:type="gram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centang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400462">
        <w:rPr>
          <w:rFonts w:ascii="Times New Roman" w:hAnsi="Times New Roman"/>
          <w:sz w:val="24"/>
          <w:szCs w:val="24"/>
        </w:rPr>
        <w:t>) jika tersedia atau diisi tanda kali (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4004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00462">
        <w:rPr>
          <w:rFonts w:ascii="Times New Roman" w:hAnsi="Times New Roman"/>
          <w:sz w:val="24"/>
          <w:szCs w:val="24"/>
        </w:rPr>
        <w:t>jika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tidak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tersedia</w:t>
      </w:r>
      <w:proofErr w:type="spellEnd"/>
    </w:p>
    <w:p w:rsidR="00400462" w:rsidRPr="00400462" w:rsidRDefault="00400462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Jumlah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Tatap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Muka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Pembelajaran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Dosen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berdasarkan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Catatan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Kehadiran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00462">
        <w:rPr>
          <w:rFonts w:ascii="Times New Roman" w:hAnsi="Times New Roman"/>
          <w:sz w:val="24"/>
          <w:szCs w:val="24"/>
        </w:rPr>
        <w:t>terverifikasi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oleh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Bagian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Pengajaran</w:t>
      </w:r>
      <w:proofErr w:type="spellEnd"/>
      <w:r w:rsidRPr="00400462">
        <w:rPr>
          <w:rFonts w:ascii="Times New Roman" w:hAnsi="Times New Roman"/>
          <w:sz w:val="24"/>
          <w:szCs w:val="24"/>
        </w:rPr>
        <w:t>.</w:t>
      </w:r>
    </w:p>
    <w:p w:rsidR="00400462" w:rsidRPr="00400462" w:rsidRDefault="00400462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462">
        <w:rPr>
          <w:rFonts w:ascii="Times New Roman" w:hAnsi="Times New Roman"/>
          <w:sz w:val="24"/>
          <w:szCs w:val="24"/>
        </w:rPr>
        <w:t>Kolom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400462">
        <w:rPr>
          <w:rFonts w:ascii="Times New Roman" w:hAnsi="Times New Roman"/>
          <w:sz w:val="24"/>
          <w:szCs w:val="24"/>
        </w:rPr>
        <w:t>diisi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tanda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hAnsi="Times New Roman"/>
          <w:sz w:val="24"/>
          <w:szCs w:val="24"/>
        </w:rPr>
        <w:t>centang</w:t>
      </w:r>
      <w:proofErr w:type="spellEnd"/>
      <w:r w:rsidRPr="00400462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400462">
        <w:rPr>
          <w:rFonts w:ascii="Times New Roman" w:hAnsi="Times New Roman"/>
          <w:sz w:val="24"/>
          <w:szCs w:val="24"/>
        </w:rPr>
        <w:t>) jika tersedia atau diisi tanda kali (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400462">
        <w:rPr>
          <w:rFonts w:ascii="Times New Roman" w:hAnsi="Times New Roman"/>
          <w:sz w:val="24"/>
          <w:szCs w:val="24"/>
        </w:rPr>
        <w:t xml:space="preserve">) jika tidak tersedia </w:t>
      </w:r>
    </w:p>
    <w:p w:rsidR="00400462" w:rsidRPr="00400462" w:rsidRDefault="00400462" w:rsidP="00E815FA">
      <w:pPr>
        <w:jc w:val="both"/>
        <w:rPr>
          <w:rFonts w:ascii="Times New Roman" w:hAnsi="Times New Roman"/>
          <w:sz w:val="24"/>
          <w:szCs w:val="24"/>
        </w:rPr>
      </w:pPr>
    </w:p>
    <w:p w:rsidR="00E7396B" w:rsidRPr="00E815FA" w:rsidRDefault="00400462" w:rsidP="00E815F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15FA">
        <w:rPr>
          <w:rFonts w:ascii="Times New Roman" w:hAnsi="Times New Roman"/>
          <w:sz w:val="24"/>
          <w:szCs w:val="24"/>
        </w:rPr>
        <w:t>Keterangan</w:t>
      </w:r>
      <w:proofErr w:type="spellEnd"/>
      <w:r w:rsidRPr="00E81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5FA">
        <w:rPr>
          <w:rFonts w:ascii="Times New Roman" w:hAnsi="Times New Roman"/>
          <w:sz w:val="24"/>
          <w:szCs w:val="24"/>
        </w:rPr>
        <w:t xml:space="preserve"> </w:t>
      </w:r>
    </w:p>
    <w:p w:rsidR="00400462" w:rsidRPr="00E815FA" w:rsidRDefault="00400462" w:rsidP="00E815FA">
      <w:pPr>
        <w:jc w:val="both"/>
        <w:rPr>
          <w:rFonts w:ascii="Times New Roman" w:hAnsi="Times New Roman"/>
          <w:sz w:val="24"/>
          <w:szCs w:val="24"/>
        </w:rPr>
      </w:pPr>
      <w:r w:rsidRPr="00E815FA">
        <w:rPr>
          <w:rFonts w:ascii="Times New Roman" w:hAnsi="Times New Roman"/>
          <w:b/>
          <w:sz w:val="24"/>
          <w:szCs w:val="24"/>
        </w:rPr>
        <w:t>RPS</w:t>
      </w:r>
      <w:r w:rsidRPr="00E8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</w:rPr>
        <w:t>adalah</w:t>
      </w:r>
      <w:proofErr w:type="spellEnd"/>
      <w:r w:rsidRPr="00E8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</w:rPr>
        <w:t>singkatan</w:t>
      </w:r>
      <w:proofErr w:type="spellEnd"/>
      <w:r w:rsidRPr="00E8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</w:rPr>
        <w:t>dari</w:t>
      </w:r>
      <w:proofErr w:type="spellEnd"/>
      <w:r w:rsidRPr="00E8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</w:rPr>
        <w:t>Rencana</w:t>
      </w:r>
      <w:proofErr w:type="spellEnd"/>
      <w:r w:rsidRPr="00E8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</w:rPr>
        <w:t>Pembelajaran</w:t>
      </w:r>
      <w:proofErr w:type="spellEnd"/>
      <w:r w:rsidRPr="00E815FA">
        <w:rPr>
          <w:rFonts w:ascii="Times New Roman" w:hAnsi="Times New Roman"/>
          <w:sz w:val="24"/>
          <w:szCs w:val="24"/>
        </w:rPr>
        <w:t xml:space="preserve"> Semester</w:t>
      </w:r>
      <w:r w:rsidR="002814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81423">
        <w:rPr>
          <w:rFonts w:ascii="Times New Roman" w:hAnsi="Times New Roman"/>
          <w:sz w:val="24"/>
          <w:szCs w:val="24"/>
        </w:rPr>
        <w:t>Permen</w:t>
      </w:r>
      <w:proofErr w:type="spellEnd"/>
      <w:r w:rsid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23">
        <w:rPr>
          <w:rFonts w:ascii="Times New Roman" w:hAnsi="Times New Roman"/>
          <w:sz w:val="24"/>
          <w:szCs w:val="24"/>
        </w:rPr>
        <w:t>Ristek</w:t>
      </w:r>
      <w:proofErr w:type="spellEnd"/>
      <w:r w:rsid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423">
        <w:rPr>
          <w:rFonts w:ascii="Times New Roman" w:hAnsi="Times New Roman"/>
          <w:sz w:val="24"/>
          <w:szCs w:val="24"/>
        </w:rPr>
        <w:t>Dikti</w:t>
      </w:r>
      <w:proofErr w:type="spellEnd"/>
      <w:r w:rsidR="00281423">
        <w:rPr>
          <w:rFonts w:ascii="Times New Roman" w:hAnsi="Times New Roman"/>
          <w:sz w:val="24"/>
          <w:szCs w:val="24"/>
        </w:rPr>
        <w:t xml:space="preserve"> no. 44 </w:t>
      </w:r>
      <w:proofErr w:type="spellStart"/>
      <w:r w:rsidR="00281423">
        <w:rPr>
          <w:rFonts w:ascii="Times New Roman" w:hAnsi="Times New Roman"/>
          <w:sz w:val="24"/>
          <w:szCs w:val="24"/>
        </w:rPr>
        <w:t>tahun</w:t>
      </w:r>
      <w:proofErr w:type="spellEnd"/>
      <w:r w:rsidR="00281423">
        <w:rPr>
          <w:rFonts w:ascii="Times New Roman" w:hAnsi="Times New Roman"/>
          <w:sz w:val="24"/>
          <w:szCs w:val="24"/>
        </w:rPr>
        <w:t xml:space="preserve"> 2015)</w:t>
      </w:r>
    </w:p>
    <w:p w:rsidR="00400462" w:rsidRPr="00E815FA" w:rsidRDefault="00400462" w:rsidP="00E815FA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15FA">
        <w:rPr>
          <w:rFonts w:ascii="Times New Roman" w:hAnsi="Times New Roman"/>
          <w:b/>
          <w:sz w:val="24"/>
          <w:szCs w:val="24"/>
        </w:rPr>
        <w:t>Bahan</w:t>
      </w:r>
      <w:proofErr w:type="spellEnd"/>
      <w:r w:rsidRPr="00E815FA">
        <w:rPr>
          <w:rFonts w:ascii="Times New Roman" w:hAnsi="Times New Roman"/>
          <w:b/>
          <w:sz w:val="24"/>
          <w:szCs w:val="24"/>
        </w:rPr>
        <w:t xml:space="preserve"> Ajar</w:t>
      </w:r>
      <w:r w:rsidRPr="00E8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</w:rPr>
        <w:t>adalah</w:t>
      </w:r>
      <w:proofErr w:type="spellEnd"/>
      <w:r w:rsidR="00E815FA" w:rsidRPr="00E8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</w:rPr>
        <w:t>Modul</w:t>
      </w:r>
      <w:proofErr w:type="spellEnd"/>
      <w:r w:rsidRPr="00E8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</w:rPr>
        <w:t>adalah</w:t>
      </w:r>
      <w:proofErr w:type="spellEnd"/>
      <w:r w:rsidRPr="00E8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 w:rsidRPr="00E815FA">
        <w:rPr>
          <w:rFonts w:ascii="Times New Roman" w:eastAsia="Times New Roman" w:hAnsi="Times New Roman"/>
          <w:sz w:val="24"/>
          <w:szCs w:val="24"/>
        </w:rPr>
        <w:t xml:space="preserve"> ajar </w:t>
      </w:r>
      <w:proofErr w:type="spellStart"/>
      <w:r w:rsidRPr="00E815FA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15FA">
        <w:rPr>
          <w:rFonts w:ascii="Times New Roman" w:eastAsia="Times New Roman" w:hAnsi="Times New Roman"/>
          <w:sz w:val="24"/>
          <w:szCs w:val="24"/>
        </w:rPr>
        <w:t>materi</w:t>
      </w:r>
      <w:proofErr w:type="spellEnd"/>
      <w:r w:rsidRPr="00E815F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15FA">
        <w:rPr>
          <w:rFonts w:ascii="Times New Roman" w:eastAsia="Times New Roman" w:hAnsi="Times New Roman"/>
          <w:sz w:val="24"/>
          <w:szCs w:val="24"/>
        </w:rPr>
        <w:t>informasi</w:t>
      </w:r>
      <w:proofErr w:type="spellEnd"/>
      <w:r w:rsidRPr="00E815F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15FA"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 w:rsidRPr="00E815FA">
        <w:rPr>
          <w:rFonts w:ascii="Times New Roman" w:eastAsia="Times New Roman" w:hAnsi="Times New Roman"/>
          <w:sz w:val="24"/>
          <w:szCs w:val="24"/>
        </w:rPr>
        <w:t xml:space="preserve">/media yang </w:t>
      </w:r>
      <w:proofErr w:type="spellStart"/>
      <w:r w:rsidRPr="00E815FA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5FA"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r w:rsidR="00E815FA"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proofErr w:type="gram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melaksanakan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termasuk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menciptakan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suasana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memacu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Wujud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ajar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berupa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ajar </w:t>
      </w:r>
      <w:proofErr w:type="spellStart"/>
      <w:proofErr w:type="gramStart"/>
      <w:r w:rsidRPr="00400462">
        <w:rPr>
          <w:rFonts w:ascii="Times New Roman" w:eastAsia="Times New Roman" w:hAnsi="Times New Roman"/>
          <w:sz w:val="24"/>
          <w:szCs w:val="24"/>
        </w:rPr>
        <w:t>cetak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r w:rsidR="00E815FA"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proofErr w:type="gramEnd"/>
      <w:r w:rsidRPr="00400462">
        <w:rPr>
          <w:rFonts w:ascii="Times New Roman" w:eastAsia="Times New Roman" w:hAnsi="Times New Roman"/>
          <w:sz w:val="24"/>
          <w:szCs w:val="24"/>
        </w:rPr>
        <w:t xml:space="preserve"> non</w:t>
      </w:r>
      <w:r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cetak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ajar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cetak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berbentuk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materi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kuliah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panduan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 w:rsidR="00E815FA"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815FA" w:rsidRPr="00E815FA">
        <w:rPr>
          <w:rFonts w:ascii="Times New Roman" w:eastAsia="Times New Roman" w:hAnsi="Times New Roman"/>
          <w:sz w:val="24"/>
          <w:szCs w:val="24"/>
        </w:rPr>
        <w:t>soal</w:t>
      </w:r>
      <w:proofErr w:type="spellEnd"/>
      <w:r w:rsidR="00E815FA"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815FA" w:rsidRPr="00E815FA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="00E815FA"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815FA" w:rsidRPr="00E815FA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="00E815FA" w:rsidRPr="00E815F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815FA" w:rsidRPr="00E815FA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E815FA"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815FA" w:rsidRPr="00E815FA">
        <w:rPr>
          <w:rFonts w:ascii="Times New Roman" w:eastAsia="Times New Roman" w:hAnsi="Times New Roman"/>
          <w:sz w:val="24"/>
          <w:szCs w:val="24"/>
        </w:rPr>
        <w:t>pedoman</w:t>
      </w:r>
      <w:proofErr w:type="spellEnd"/>
      <w:r w:rsidR="00E815FA"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ajar non</w:t>
      </w:r>
      <w:r w:rsidR="00E815FA" w:rsidRPr="00E81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cetak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berbentuk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audio, video/film,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multimedia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lainnya</w:t>
      </w:r>
      <w:proofErr w:type="spellEnd"/>
      <w:r w:rsidRPr="0040046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400462">
        <w:rPr>
          <w:rFonts w:ascii="Times New Roman" w:eastAsia="Times New Roman" w:hAnsi="Times New Roman"/>
          <w:sz w:val="24"/>
          <w:szCs w:val="24"/>
        </w:rPr>
        <w:t>diper</w:t>
      </w:r>
      <w:r w:rsidR="00281423">
        <w:rPr>
          <w:rFonts w:ascii="Times New Roman" w:eastAsia="Times New Roman" w:hAnsi="Times New Roman"/>
          <w:sz w:val="24"/>
          <w:szCs w:val="24"/>
        </w:rPr>
        <w:t>lukan</w:t>
      </w:r>
      <w:proofErr w:type="spellEnd"/>
      <w:r w:rsidR="002814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142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="00281423">
        <w:rPr>
          <w:rFonts w:ascii="Times New Roman" w:eastAsia="Times New Roman" w:hAnsi="Times New Roman"/>
          <w:sz w:val="24"/>
          <w:szCs w:val="24"/>
        </w:rPr>
        <w:t xml:space="preserve"> proses </w:t>
      </w:r>
      <w:proofErr w:type="spellStart"/>
      <w:r w:rsidR="00281423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="0028142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281423">
        <w:rPr>
          <w:rFonts w:ascii="Times New Roman" w:eastAsia="Times New Roman" w:hAnsi="Times New Roman"/>
          <w:sz w:val="24"/>
          <w:szCs w:val="24"/>
        </w:rPr>
        <w:t>Ristek</w:t>
      </w:r>
      <w:proofErr w:type="spellEnd"/>
      <w:r w:rsidR="002814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1423">
        <w:rPr>
          <w:rFonts w:ascii="Times New Roman" w:eastAsia="Times New Roman" w:hAnsi="Times New Roman"/>
          <w:sz w:val="24"/>
          <w:szCs w:val="24"/>
        </w:rPr>
        <w:t>Dikti</w:t>
      </w:r>
      <w:proofErr w:type="spellEnd"/>
      <w:r w:rsidR="00281423">
        <w:rPr>
          <w:rFonts w:ascii="Times New Roman" w:eastAsia="Times New Roman" w:hAnsi="Times New Roman"/>
          <w:sz w:val="24"/>
          <w:szCs w:val="24"/>
        </w:rPr>
        <w:t>, 2016)</w:t>
      </w:r>
      <w:r w:rsidRPr="004004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815FA" w:rsidRPr="00E815FA" w:rsidRDefault="00E815FA" w:rsidP="00E815FA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15FA">
        <w:rPr>
          <w:rFonts w:ascii="Times New Roman" w:hAnsi="Times New Roman"/>
          <w:b/>
          <w:sz w:val="24"/>
          <w:szCs w:val="24"/>
          <w:lang w:eastAsia="id-ID"/>
        </w:rPr>
        <w:t>Modul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salah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satu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bentuk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bahan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ajar yang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dikemas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utuh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sistematis</w:t>
      </w:r>
      <w:proofErr w:type="gramStart"/>
      <w:r w:rsidRPr="00E815FA">
        <w:rPr>
          <w:rFonts w:ascii="Times New Roman" w:hAnsi="Times New Roman"/>
          <w:sz w:val="24"/>
          <w:szCs w:val="24"/>
          <w:lang w:eastAsia="id-ID"/>
        </w:rPr>
        <w:t>,didalamnya</w:t>
      </w:r>
      <w:proofErr w:type="spellEnd"/>
      <w:proofErr w:type="gram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memuat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seperangkat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pengalaman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belajar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terencana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didesain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membantu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peserta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didik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menguasai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tujuan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belajar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spesifik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Modul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minimal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memuat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tujuan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pembelajaran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materi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>/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substansi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belajar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evaluasi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Modul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berfungsi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sarana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belajar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bersifat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mandiri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sehingga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peserta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didik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belajar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sesuai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kecepatan</w:t>
      </w:r>
      <w:proofErr w:type="spellEnd"/>
      <w:r w:rsidRPr="00E815F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815FA">
        <w:rPr>
          <w:rFonts w:ascii="Times New Roman" w:hAnsi="Times New Roman"/>
          <w:sz w:val="24"/>
          <w:szCs w:val="24"/>
          <w:lang w:eastAsia="id-ID"/>
        </w:rPr>
        <w:t>masing-masing</w:t>
      </w:r>
      <w:proofErr w:type="spellEnd"/>
      <w:r w:rsidR="00281423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281423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281423">
        <w:rPr>
          <w:rFonts w:ascii="Times New Roman" w:eastAsia="Times New Roman" w:hAnsi="Times New Roman"/>
          <w:sz w:val="24"/>
          <w:szCs w:val="24"/>
        </w:rPr>
        <w:t>Ristek</w:t>
      </w:r>
      <w:proofErr w:type="spellEnd"/>
      <w:r w:rsidR="002814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81423">
        <w:rPr>
          <w:rFonts w:ascii="Times New Roman" w:eastAsia="Times New Roman" w:hAnsi="Times New Roman"/>
          <w:sz w:val="24"/>
          <w:szCs w:val="24"/>
        </w:rPr>
        <w:t>Dikti</w:t>
      </w:r>
      <w:proofErr w:type="spellEnd"/>
      <w:r w:rsidR="00281423">
        <w:rPr>
          <w:rFonts w:ascii="Times New Roman" w:eastAsia="Times New Roman" w:hAnsi="Times New Roman"/>
          <w:sz w:val="24"/>
          <w:szCs w:val="24"/>
        </w:rPr>
        <w:t>, 2016).</w:t>
      </w:r>
    </w:p>
    <w:p w:rsidR="00400462" w:rsidRPr="00281423" w:rsidRDefault="00281423" w:rsidP="0028142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81423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281423">
        <w:rPr>
          <w:rFonts w:ascii="Times New Roman" w:hAnsi="Times New Roman"/>
          <w:b/>
          <w:sz w:val="24"/>
          <w:szCs w:val="24"/>
        </w:rPr>
        <w:t xml:space="preserve"> ajar</w:t>
      </w:r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adalah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buku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pegangan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untuk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suatu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matakuliah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81423">
        <w:rPr>
          <w:rFonts w:ascii="Times New Roman" w:hAnsi="Times New Roman"/>
          <w:sz w:val="24"/>
          <w:szCs w:val="24"/>
        </w:rPr>
        <w:t>ditulis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dan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disusun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oleh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kaidah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buku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teks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serta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diterbitkan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secara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resmi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dan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disebar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423">
        <w:rPr>
          <w:rFonts w:ascii="Times New Roman" w:hAnsi="Times New Roman"/>
          <w:sz w:val="24"/>
          <w:szCs w:val="24"/>
        </w:rPr>
        <w:t>luaskan</w:t>
      </w:r>
      <w:proofErr w:type="spellEnd"/>
      <w:r w:rsidRPr="00281423">
        <w:rPr>
          <w:rFonts w:ascii="Times New Roman" w:hAnsi="Times New Roman"/>
          <w:sz w:val="24"/>
          <w:szCs w:val="24"/>
        </w:rPr>
        <w:t>. (</w:t>
      </w:r>
      <w:proofErr w:type="spellStart"/>
      <w:r w:rsidRPr="00281423">
        <w:rPr>
          <w:rFonts w:ascii="Times New Roman" w:hAnsi="Times New Roman"/>
          <w:sz w:val="24"/>
          <w:szCs w:val="24"/>
        </w:rPr>
        <w:t>Pedoman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PAK </w:t>
      </w:r>
      <w:proofErr w:type="spellStart"/>
      <w:r w:rsidRPr="00281423">
        <w:rPr>
          <w:rFonts w:ascii="Times New Roman" w:hAnsi="Times New Roman"/>
          <w:sz w:val="24"/>
          <w:szCs w:val="24"/>
        </w:rPr>
        <w:t>Dosen</w:t>
      </w:r>
      <w:proofErr w:type="spellEnd"/>
      <w:r w:rsidRPr="00281423">
        <w:rPr>
          <w:rFonts w:ascii="Times New Roman" w:hAnsi="Times New Roman"/>
          <w:sz w:val="24"/>
          <w:szCs w:val="24"/>
        </w:rPr>
        <w:t xml:space="preserve"> 2009)</w:t>
      </w:r>
    </w:p>
    <w:sectPr w:rsidR="00400462" w:rsidRPr="00281423" w:rsidSect="00A47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1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0F" w:rsidRDefault="0034520F" w:rsidP="00A477F5">
      <w:pPr>
        <w:pStyle w:val="ListParagraph"/>
      </w:pPr>
      <w:r>
        <w:separator/>
      </w:r>
    </w:p>
  </w:endnote>
  <w:endnote w:type="continuationSeparator" w:id="0">
    <w:p w:rsidR="0034520F" w:rsidRDefault="0034520F" w:rsidP="00A477F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F5" w:rsidRDefault="00A47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F5" w:rsidRDefault="00A477F5" w:rsidP="00A477F5">
    <w:pPr>
      <w:pStyle w:val="Footer"/>
      <w:ind w:hanging="425"/>
    </w:pPr>
    <w:r>
      <w:t>F-UMY-WRA-06-002-00</w:t>
    </w:r>
    <w:r>
      <w:tab/>
      <w:t>Published on July 28</w:t>
    </w:r>
    <w:r w:rsidRPr="00A477F5">
      <w:rPr>
        <w:vertAlign w:val="superscript"/>
      </w:rPr>
      <w:t>th</w:t>
    </w:r>
    <w:r>
      <w:t>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F5" w:rsidRDefault="00A47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0F" w:rsidRDefault="0034520F" w:rsidP="00A477F5">
      <w:pPr>
        <w:pStyle w:val="ListParagraph"/>
      </w:pPr>
      <w:r>
        <w:separator/>
      </w:r>
    </w:p>
  </w:footnote>
  <w:footnote w:type="continuationSeparator" w:id="0">
    <w:p w:rsidR="0034520F" w:rsidRDefault="0034520F" w:rsidP="00A477F5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F5" w:rsidRDefault="00A47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F5" w:rsidRPr="00A477F5" w:rsidRDefault="00A477F5" w:rsidP="00A477F5">
    <w:pPr>
      <w:pStyle w:val="Header"/>
      <w:jc w:val="center"/>
      <w:rPr>
        <w:sz w:val="40"/>
        <w:szCs w:val="40"/>
      </w:rPr>
    </w:pPr>
    <w:r w:rsidRPr="00A477F5">
      <w:rPr>
        <w:sz w:val="40"/>
        <w:szCs w:val="40"/>
      </w:rPr>
      <w:t>KOP PROGRAM STUDI</w:t>
    </w:r>
  </w:p>
  <w:p w:rsidR="00A477F5" w:rsidRDefault="00A47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F5" w:rsidRDefault="00A47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6B90"/>
    <w:multiLevelType w:val="hybridMultilevel"/>
    <w:tmpl w:val="7772ED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B0F91"/>
    <w:multiLevelType w:val="hybridMultilevel"/>
    <w:tmpl w:val="B7BE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4A"/>
    <w:rsid w:val="00184338"/>
    <w:rsid w:val="00281423"/>
    <w:rsid w:val="0034520F"/>
    <w:rsid w:val="00400462"/>
    <w:rsid w:val="00436D4A"/>
    <w:rsid w:val="008C702C"/>
    <w:rsid w:val="00940674"/>
    <w:rsid w:val="009A67C8"/>
    <w:rsid w:val="00A477F5"/>
    <w:rsid w:val="00B378DD"/>
    <w:rsid w:val="00C10B0B"/>
    <w:rsid w:val="00E7396B"/>
    <w:rsid w:val="00E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FA1B-440A-44A7-A016-7FAF0328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4A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7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47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7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F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User-06</cp:lastModifiedBy>
  <cp:revision>2</cp:revision>
  <dcterms:created xsi:type="dcterms:W3CDTF">2018-02-09T02:37:00Z</dcterms:created>
  <dcterms:modified xsi:type="dcterms:W3CDTF">2018-02-09T02:37:00Z</dcterms:modified>
</cp:coreProperties>
</file>